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Putnam County Emergency Medical Services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 history of Putnam County Emergency Medical Services (PCEMS)</w:t>
      </w:r>
      <w:r w:rsidDel="00000000" w:rsidR="00000000" w:rsidRPr="00000000">
        <w:rPr>
          <w:rFonts w:ascii="Times New Roman" w:cs="Times New Roman" w:eastAsia="Times New Roman" w:hAnsi="Times New Roman"/>
          <w:sz w:val="28"/>
          <w:szCs w:val="28"/>
          <w:rtl w:val="0"/>
        </w:rPr>
        <w:t xml:space="preserve"> goes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back to the 1970s, when Putnam County Operation Life ambulance service </w:t>
      </w:r>
      <w:r w:rsidDel="00000000" w:rsidR="00000000" w:rsidRPr="00000000">
        <w:rPr>
          <w:rFonts w:ascii="Times New Roman" w:cs="Times New Roman" w:eastAsia="Times New Roman" w:hAnsi="Times New Roman"/>
          <w:sz w:val="28"/>
          <w:szCs w:val="28"/>
          <w:rtl w:val="0"/>
        </w:rPr>
        <w:t xml:space="preserve">was established. The service had its roots in the DePauw Fire Company, which had been founded by students from that university. Before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Operation Life, ambulance services in Putnam County were handled by Rector Funeral Home in Greencastle and Whitaker Funeral Home in Cloverdale, </w:t>
      </w:r>
      <w:r w:rsidDel="00000000" w:rsidR="00000000" w:rsidRPr="00000000">
        <w:rPr>
          <w:rFonts w:ascii="Times New Roman" w:cs="Times New Roman" w:eastAsia="Times New Roman" w:hAnsi="Times New Roman"/>
          <w:sz w:val="28"/>
          <w:szCs w:val="28"/>
          <w:rtl w:val="0"/>
        </w:rPr>
        <w:t xml:space="preserve">both of which sent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their hearses to transport patients to Putnam or Clay County Hospitals.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As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Putnam County moved toward establishing an emergency medical service, </w:t>
      </w:r>
      <w:r w:rsidDel="00000000" w:rsidR="00000000" w:rsidRPr="00000000">
        <w:rPr>
          <w:rFonts w:ascii="Times New Roman" w:cs="Times New Roman" w:eastAsia="Times New Roman" w:hAnsi="Times New Roman"/>
          <w:sz w:val="28"/>
          <w:szCs w:val="28"/>
          <w:rtl w:val="0"/>
        </w:rPr>
        <w:t xml:space="preserve">volunteers purchased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an ambulance for $14000, and Operation Life </w:t>
      </w:r>
      <w:r w:rsidDel="00000000" w:rsidR="00000000" w:rsidRPr="00000000">
        <w:rPr>
          <w:rFonts w:ascii="Times New Roman" w:cs="Times New Roman" w:eastAsia="Times New Roman" w:hAnsi="Times New Roman"/>
          <w:sz w:val="28"/>
          <w:szCs w:val="28"/>
          <w:rtl w:val="0"/>
        </w:rPr>
        <w:t xml:space="preserve">became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official in May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1974. </w:t>
      </w:r>
      <w:r w:rsidDel="00000000" w:rsidR="00000000" w:rsidRPr="00000000">
        <w:rPr>
          <w:rFonts w:ascii="Times New Roman" w:cs="Times New Roman" w:eastAsia="Times New Roman" w:hAnsi="Times New Roman"/>
          <w:sz w:val="28"/>
          <w:szCs w:val="28"/>
          <w:rtl w:val="0"/>
        </w:rPr>
        <w:t xml:space="preserve">U</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w:t>
      </w:r>
      <w:r w:rsidDel="00000000" w:rsidR="00000000" w:rsidRPr="00000000">
        <w:rPr>
          <w:rFonts w:ascii="Times New Roman" w:cs="Times New Roman" w:eastAsia="Times New Roman" w:hAnsi="Times New Roman"/>
          <w:sz w:val="28"/>
          <w:szCs w:val="28"/>
          <w:rtl w:val="0"/>
        </w:rPr>
        <w:t xml:space="preserve">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City of Greencastle’s radio frequency for calls</w:t>
      </w:r>
      <w:r w:rsidDel="00000000" w:rsidR="00000000" w:rsidRPr="00000000">
        <w:rPr>
          <w:rFonts w:ascii="Times New Roman" w:cs="Times New Roman" w:eastAsia="Times New Roman" w:hAnsi="Times New Roman"/>
          <w:sz w:val="28"/>
          <w:szCs w:val="28"/>
          <w:rtl w:val="0"/>
        </w:rPr>
        <w:t xml:space="preserve">, Operation Life served only central Putnam County.</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On the original roster were ten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DePauw students and </w:t>
      </w:r>
      <w:r w:rsidDel="00000000" w:rsidR="00000000" w:rsidRPr="00000000">
        <w:rPr>
          <w:rFonts w:ascii="Times New Roman" w:cs="Times New Roman" w:eastAsia="Times New Roman" w:hAnsi="Times New Roman"/>
          <w:sz w:val="28"/>
          <w:szCs w:val="28"/>
          <w:rtl w:val="0"/>
        </w:rPr>
        <w:t xml:space="preserve">six</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community volunteers, but another 13 students were quickly added over the following months to bring the total roster to 23 medically trained personnel.</w:t>
      </w:r>
      <w:r w:rsidDel="00000000" w:rsidR="00000000" w:rsidRPr="00000000">
        <w:rPr>
          <w:rFonts w:ascii="Times New Roman" w:cs="Times New Roman" w:eastAsia="Times New Roman" w:hAnsi="Times New Roman"/>
          <w:sz w:val="28"/>
          <w:szCs w:val="28"/>
          <w:rtl w:val="0"/>
        </w:rPr>
        <w:t xml:space="preserve"> Residents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living outside </w:t>
      </w:r>
      <w:r w:rsidDel="00000000" w:rsidR="00000000" w:rsidRPr="00000000">
        <w:rPr>
          <w:rFonts w:ascii="Times New Roman" w:cs="Times New Roman" w:eastAsia="Times New Roman" w:hAnsi="Times New Roman"/>
          <w:sz w:val="28"/>
          <w:szCs w:val="28"/>
          <w:rtl w:val="0"/>
        </w:rPr>
        <w:t xml:space="preserve">the area 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were urged to contact their local volunteer fire departments for help. </w:t>
      </w:r>
      <w:r w:rsidDel="00000000" w:rsidR="00000000" w:rsidRPr="00000000">
        <w:rPr>
          <w:rFonts w:ascii="Times New Roman" w:cs="Times New Roman" w:eastAsia="Times New Roman" w:hAnsi="Times New Roman"/>
          <w:sz w:val="28"/>
          <w:szCs w:val="28"/>
          <w:rtl w:val="0"/>
        </w:rPr>
        <w:t xml:space="preserve">Roachdale, for instance, was a thirty-minute drive away, beyond the scope of the new service; to serve the town, Putnam Morgan Hendricks (PMH) ambulance service was created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to help serve patients in Northern Putnam County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Whitaker Funeral Home still provided service to Cloverdale and surrounding areas.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Operation Live personnel were trained in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Red Cross life saving and first aid techniques through Methodist Hospital and were ready to volunteer their time around the clock</w:t>
      </w:r>
      <w:r w:rsidDel="00000000" w:rsidR="00000000" w:rsidRPr="00000000">
        <w:rPr>
          <w:rFonts w:ascii="Times New Roman" w:cs="Times New Roman" w:eastAsia="Times New Roman" w:hAnsi="Times New Roman"/>
          <w:sz w:val="28"/>
          <w:szCs w:val="28"/>
          <w:rtl w:val="0"/>
        </w:rPr>
        <w:t xml:space="preserve"> and serve the community throughout the year.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In November 1974, Operation Life officially changed </w:t>
      </w:r>
      <w:r w:rsidDel="00000000" w:rsidR="00000000" w:rsidRPr="00000000">
        <w:rPr>
          <w:rFonts w:ascii="Times New Roman" w:cs="Times New Roman" w:eastAsia="Times New Roman" w:hAnsi="Times New Roman"/>
          <w:sz w:val="28"/>
          <w:szCs w:val="28"/>
          <w:rtl w:val="0"/>
        </w:rPr>
        <w:t xml:space="preserve">its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name to Putnam County Operation Life (PCOL) Incorporated.</w:t>
      </w:r>
      <w:r w:rsidDel="00000000" w:rsidR="00000000" w:rsidRPr="00000000">
        <w:rPr>
          <w:rFonts w:ascii="Times New Roman" w:cs="Times New Roman" w:eastAsia="Times New Roman" w:hAnsi="Times New Roman"/>
          <w:sz w:val="28"/>
          <w:szCs w:val="28"/>
          <w:rtl w:val="0"/>
        </w:rPr>
        <w:t xml:space="preserve"> Between May and November of that year,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PCOL responded to 150 </w:t>
      </w:r>
      <w:r w:rsidDel="00000000" w:rsidR="00000000" w:rsidRPr="00000000">
        <w:rPr>
          <w:rFonts w:ascii="Times New Roman" w:cs="Times New Roman" w:eastAsia="Times New Roman" w:hAnsi="Times New Roman"/>
          <w:sz w:val="28"/>
          <w:szCs w:val="28"/>
          <w:rtl w:val="0"/>
        </w:rPr>
        <w:t xml:space="preserve">service calls,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well on their way to becoming the established ambulance service the </w:t>
      </w: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ounty desperately needed.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Over the next several years, more ambulances were purchased,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more stations were built, and more people stepped up to serve</w:t>
      </w:r>
      <w:r w:rsidDel="00000000" w:rsidR="00000000" w:rsidRPr="00000000">
        <w:rPr>
          <w:rFonts w:ascii="Times New Roman" w:cs="Times New Roman" w:eastAsia="Times New Roman" w:hAnsi="Times New Roman"/>
          <w:sz w:val="28"/>
          <w:szCs w:val="28"/>
          <w:rtl w:val="0"/>
        </w:rPr>
        <w:t xml:space="preserve"> as EMTs or paramedics.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In 2010, Operation Life celebrated 35 years of service to Putnam County citizens and visitors. At that time, there were a combination of 50 paid and volunteer staff members</w:t>
      </w:r>
      <w:r w:rsidDel="00000000" w:rsidR="00000000" w:rsidRPr="00000000">
        <w:rPr>
          <w:rFonts w:ascii="Times New Roman" w:cs="Times New Roman" w:eastAsia="Times New Roman" w:hAnsi="Times New Roman"/>
          <w:sz w:val="28"/>
          <w:szCs w:val="28"/>
          <w:rtl w:val="0"/>
        </w:rPr>
        <w:t xml:space="preserve"> who had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established ambulance substations in Bainbridge, Greencastle, and Cloverdale to provide 483 square miles o</w:t>
      </w:r>
      <w:r w:rsidDel="00000000" w:rsidR="00000000" w:rsidRPr="00000000">
        <w:rPr>
          <w:rFonts w:ascii="Times New Roman" w:cs="Times New Roman" w:eastAsia="Times New Roman" w:hAnsi="Times New Roman"/>
          <w:sz w:val="28"/>
          <w:szCs w:val="28"/>
          <w:rtl w:val="0"/>
        </w:rPr>
        <w:t xml:space="preserve">f coverage.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As was the case for many</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EMS agencies throughout the country, maintaining a self-sustaining budget to keep operations going was difficult. Unlike most public service agencies, </w:t>
      </w:r>
      <w:r w:rsidDel="00000000" w:rsidR="00000000" w:rsidRPr="00000000">
        <w:rPr>
          <w:rFonts w:ascii="Times New Roman" w:cs="Times New Roman" w:eastAsia="Times New Roman" w:hAnsi="Times New Roman"/>
          <w:sz w:val="28"/>
          <w:szCs w:val="28"/>
          <w:rtl w:val="0"/>
        </w:rPr>
        <w:t xml:space="preserve">EMS agencies are not tax-funded. Moreover, insurance company reimbursements came nowhere near covering 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 cost of providing EMS coverage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In order to ensure continued EMS coverage,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Putnam County Operation Life </w:t>
      </w:r>
      <w:r w:rsidDel="00000000" w:rsidR="00000000" w:rsidRPr="00000000">
        <w:rPr>
          <w:rFonts w:ascii="Times New Roman" w:cs="Times New Roman" w:eastAsia="Times New Roman" w:hAnsi="Times New Roman"/>
          <w:sz w:val="28"/>
          <w:szCs w:val="28"/>
          <w:rtl w:val="0"/>
        </w:rPr>
        <w:t xml:space="preserve">reached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out to Putnam County officials to discuss possibly transitioning the from a private, non-for-profit ambulance </w:t>
      </w:r>
      <w:r w:rsidDel="00000000" w:rsidR="00000000" w:rsidRPr="00000000">
        <w:rPr>
          <w:rFonts w:ascii="Times New Roman" w:cs="Times New Roman" w:eastAsia="Times New Roman" w:hAnsi="Times New Roman"/>
          <w:sz w:val="28"/>
          <w:szCs w:val="28"/>
          <w:rtl w:val="0"/>
        </w:rPr>
        <w:t xml:space="preserve">agency to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 </w:t>
      </w: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ounty-based municipal </w:t>
      </w:r>
      <w:r w:rsidDel="00000000" w:rsidR="00000000" w:rsidRPr="00000000">
        <w:rPr>
          <w:rFonts w:ascii="Times New Roman" w:cs="Times New Roman" w:eastAsia="Times New Roman" w:hAnsi="Times New Roman"/>
          <w:sz w:val="28"/>
          <w:szCs w:val="28"/>
          <w:rtl w:val="0"/>
        </w:rPr>
        <w:t xml:space="preserve">one.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To save the service, i</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 2019</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Putnam County </w:t>
      </w:r>
      <w:r w:rsidDel="00000000" w:rsidR="00000000" w:rsidRPr="00000000">
        <w:rPr>
          <w:rFonts w:ascii="Times New Roman" w:cs="Times New Roman" w:eastAsia="Times New Roman" w:hAnsi="Times New Roman"/>
          <w:sz w:val="28"/>
          <w:szCs w:val="28"/>
          <w:rtl w:val="0"/>
        </w:rPr>
        <w:t xml:space="preserve">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overnment officials agreed to the transition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and on January 1, 2020, Putnam County EMS as we know it today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was born.  </w:t>
      </w:r>
      <w:r w:rsidDel="00000000" w:rsidR="00000000" w:rsidRPr="00000000">
        <w:rPr>
          <w:rFonts w:ascii="Times New Roman" w:cs="Times New Roman" w:eastAsia="Times New Roman" w:hAnsi="Times New Roman"/>
          <w:sz w:val="28"/>
          <w:szCs w:val="28"/>
          <w:rtl w:val="0"/>
        </w:rPr>
        <w:t xml:space="preserve">That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2020 </w:t>
      </w:r>
      <w:r w:rsidDel="00000000" w:rsidR="00000000" w:rsidRPr="00000000">
        <w:rPr>
          <w:rFonts w:ascii="Times New Roman" w:cs="Times New Roman" w:eastAsia="Times New Roman" w:hAnsi="Times New Roman"/>
          <w:sz w:val="28"/>
          <w:szCs w:val="28"/>
          <w:rtl w:val="0"/>
        </w:rPr>
        <w:t xml:space="preserve">became the year of</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COVID</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19 made the transition difficult, especially since the new leadership was hired just a few days before the pandemic was officially declared.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Even though the newly formed union had a rough start, PCEMS has been successful at acquiring updated equipment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New ambulances were purchased along with power cots to handle larger patients. </w:t>
      </w:r>
      <w:r w:rsidDel="00000000" w:rsidR="00000000" w:rsidRPr="00000000">
        <w:rPr>
          <w:rFonts w:ascii="Times New Roman" w:cs="Times New Roman" w:eastAsia="Times New Roman" w:hAnsi="Times New Roman"/>
          <w:sz w:val="28"/>
          <w:szCs w:val="28"/>
          <w:rtl w:val="0"/>
        </w:rPr>
        <w:t xml:space="preserve">In addition, LUCAS devices were placed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on every ambulance </w:t>
      </w:r>
      <w:r w:rsidDel="00000000" w:rsidR="00000000" w:rsidRPr="00000000">
        <w:rPr>
          <w:rFonts w:ascii="Times New Roman" w:cs="Times New Roman" w:eastAsia="Times New Roman" w:hAnsi="Times New Roman"/>
          <w:sz w:val="28"/>
          <w:szCs w:val="28"/>
          <w:rtl w:val="0"/>
        </w:rPr>
        <w:t xml:space="preserve">at some local volunteer fire 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epartments to provide better response to individuals in cardiac arrest.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Currently PCEMS staffs </w:t>
      </w:r>
      <w:r w:rsidDel="00000000" w:rsidR="00000000" w:rsidRPr="00000000">
        <w:rPr>
          <w:rFonts w:ascii="Times New Roman" w:cs="Times New Roman" w:eastAsia="Times New Roman" w:hAnsi="Times New Roman"/>
          <w:sz w:val="28"/>
          <w:szCs w:val="28"/>
          <w:rtl w:val="0"/>
        </w:rPr>
        <w:t xml:space="preserve">three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advanced life support ambulances with one each stationed in Bainbridge, Greencastle, and Cloverdale </w:t>
      </w:r>
      <w:r w:rsidDel="00000000" w:rsidR="00000000" w:rsidRPr="00000000">
        <w:rPr>
          <w:rFonts w:ascii="Times New Roman" w:cs="Times New Roman" w:eastAsia="Times New Roman" w:hAnsi="Times New Roman"/>
          <w:sz w:val="28"/>
          <w:szCs w:val="28"/>
          <w:rtl w:val="0"/>
        </w:rPr>
        <w:t xml:space="preserve">all day every day, throughout the year,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as well as </w:t>
      </w:r>
      <w:r w:rsidDel="00000000" w:rsidR="00000000" w:rsidRPr="00000000">
        <w:rPr>
          <w:rFonts w:ascii="Times New Roman" w:cs="Times New Roman" w:eastAsia="Times New Roman" w:hAnsi="Times New Roman"/>
          <w:sz w:val="28"/>
          <w:szCs w:val="28"/>
          <w:rtl w:val="0"/>
        </w:rPr>
        <w:t xml:space="preserve">two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EMS intercept vehicles Monday through Friday during the day. PCEMS now employs 24 full-time EMT</w:t>
      </w:r>
      <w:r w:rsidDel="00000000" w:rsidR="00000000" w:rsidRPr="00000000">
        <w:rPr>
          <w:rFonts w:ascii="Times New Roman" w:cs="Times New Roman" w:eastAsia="Times New Roman" w:hAnsi="Times New Roman"/>
          <w:sz w:val="28"/>
          <w:szCs w:val="28"/>
          <w:rtl w:val="0"/>
        </w:rPr>
        <w:t xml:space="preserve"> b</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asics and </w:t>
      </w: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aramedics, </w:t>
      </w:r>
      <w:r w:rsidDel="00000000" w:rsidR="00000000" w:rsidRPr="00000000">
        <w:rPr>
          <w:rFonts w:ascii="Times New Roman" w:cs="Times New Roman" w:eastAsia="Times New Roman" w:hAnsi="Times New Roman"/>
          <w:sz w:val="28"/>
          <w:szCs w:val="28"/>
          <w:rtl w:val="0"/>
        </w:rPr>
        <w:t xml:space="preserve">two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administrators, and 12 part-time providers. </w:t>
      </w:r>
      <w:r w:rsidDel="00000000" w:rsidR="00000000" w:rsidRPr="00000000">
        <w:rPr>
          <w:rFonts w:ascii="Times New Roman" w:cs="Times New Roman" w:eastAsia="Times New Roman" w:hAnsi="Times New Roman"/>
          <w:sz w:val="28"/>
          <w:szCs w:val="28"/>
          <w:rtl w:val="0"/>
        </w:rPr>
        <w:t xml:space="preserve">The agency</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covers all 911 EMS services throughout Putnam County, including special events that include EMS coverage at local raceways, high school and college football games, and attends multiple community outreach events throughout the year.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D22536"/>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5Bghm2pBIAvq+NwR53/CWs+E2A==">AMUW2mX4wE9j+Sh5qi3SUq2uFG6AKNtEW763OEpTClUz/O4JZWfMYNdRBK0BIV67G7d6KxCfmbNDh5/pwj4/bBxrLE1xtiY8tXJ5IHR64BKZDPnKmDD9zoo=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2022-04-04T19:20:00Z</dcterms:created>
  <dc:creator>John McPherson</dc:creator>
</cp:coreProperties>
</file>